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7D9" w:rsidRDefault="00A007D9" w:rsidP="006B2E00">
      <w:pPr>
        <w:rPr>
          <w:rFonts w:ascii="Verdana" w:hAnsi="Verdana"/>
          <w:sz w:val="18"/>
          <w:szCs w:val="18"/>
        </w:rPr>
      </w:pPr>
    </w:p>
    <w:p w:rsidR="00A55E58" w:rsidRPr="00A55E58" w:rsidRDefault="00A55E58" w:rsidP="006B2E00"/>
    <w:p w:rsidR="00A55E58" w:rsidRPr="00A007D9" w:rsidRDefault="003D20AB" w:rsidP="00A55E58">
      <w:pPr>
        <w:pStyle w:val="Starktcitat"/>
        <w:rPr>
          <w:b/>
          <w:sz w:val="36"/>
          <w:szCs w:val="36"/>
        </w:rPr>
      </w:pPr>
      <w:r>
        <w:rPr>
          <w:b/>
          <w:sz w:val="36"/>
          <w:szCs w:val="36"/>
        </w:rPr>
        <w:t>NYHETSBREV</w:t>
      </w:r>
      <w:r w:rsidR="00A55E58">
        <w:rPr>
          <w:b/>
          <w:sz w:val="36"/>
          <w:szCs w:val="36"/>
        </w:rPr>
        <w:t xml:space="preserve"> FRÅN VARUFÖRSÖRJNINGEN</w:t>
      </w:r>
    </w:p>
    <w:p w:rsidR="00133302" w:rsidRPr="00133302" w:rsidRDefault="00133302" w:rsidP="00133302">
      <w:pPr>
        <w:rPr>
          <w:b/>
          <w:bCs/>
          <w:sz w:val="24"/>
          <w:szCs w:val="24"/>
        </w:rPr>
      </w:pPr>
      <w:bookmarkStart w:id="0" w:name="_Hlk44399067"/>
      <w:r w:rsidRPr="00133302">
        <w:rPr>
          <w:b/>
          <w:bCs/>
          <w:sz w:val="24"/>
          <w:szCs w:val="24"/>
        </w:rPr>
        <w:t xml:space="preserve">Diabetesmaterial, VF2019-0007 </w:t>
      </w:r>
    </w:p>
    <w:p w:rsidR="00133302" w:rsidRDefault="00133302" w:rsidP="00133302">
      <w:r>
        <w:t>Upphandlingen är en sammanslagning av ”Diabetestekniska hjälpmedel” och ”Insulinpumpar och tillbehör”</w:t>
      </w:r>
    </w:p>
    <w:p w:rsidR="00133302" w:rsidRDefault="00133302" w:rsidP="00133302">
      <w:r>
        <w:t>Tilldelningsbeslut meddelat. Nytt avtal beräknas starta 2020-09-01.</w:t>
      </w:r>
    </w:p>
    <w:p w:rsidR="00133302" w:rsidRDefault="00133302" w:rsidP="00133302">
      <w:r>
        <w:t>Följande tre produktgrupper har blivit överprövade och dessa kan inte avtalas förrän förvaltningsrätten kommit med sitt beslut:</w:t>
      </w:r>
    </w:p>
    <w:p w:rsidR="00133302" w:rsidRDefault="00133302" w:rsidP="00133302">
      <w:pPr>
        <w:pStyle w:val="Liststycke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54 Teststicka till glukosmätare bas</w:t>
      </w:r>
    </w:p>
    <w:p w:rsidR="00133302" w:rsidRDefault="00133302" w:rsidP="00133302">
      <w:pPr>
        <w:pStyle w:val="Liststycke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55 Teststickor till </w:t>
      </w:r>
      <w:proofErr w:type="spellStart"/>
      <w:r>
        <w:rPr>
          <w:rFonts w:eastAsia="Times New Roman"/>
        </w:rPr>
        <w:t>ketonmätare</w:t>
      </w:r>
      <w:proofErr w:type="spellEnd"/>
      <w:r>
        <w:rPr>
          <w:rFonts w:eastAsia="Times New Roman"/>
        </w:rPr>
        <w:t>/glukosmätare</w:t>
      </w:r>
    </w:p>
    <w:p w:rsidR="00133302" w:rsidRDefault="00133302" w:rsidP="00133302">
      <w:pPr>
        <w:pStyle w:val="Liststycke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58 Kanyl till insulinpenna</w:t>
      </w:r>
    </w:p>
    <w:p w:rsidR="00133302" w:rsidRDefault="00133302" w:rsidP="00133302">
      <w:r>
        <w:t>Länk till avtalens sida på Varuförsörjningens hemsida:</w:t>
      </w:r>
    </w:p>
    <w:p w:rsidR="00133302" w:rsidRDefault="00C01705" w:rsidP="00133302">
      <w:hyperlink r:id="rId8" w:history="1">
        <w:r w:rsidR="00133302">
          <w:rPr>
            <w:rStyle w:val="Hyperlnk"/>
          </w:rPr>
          <w:t>http://varuforsorjningen.se/avtalade-artiklar/kategorier/diabetesmaterial/</w:t>
        </w:r>
      </w:hyperlink>
    </w:p>
    <w:p w:rsidR="00133302" w:rsidRDefault="00133302" w:rsidP="00133302">
      <w:r>
        <w:t xml:space="preserve">Vid frågor, ta gärna kontakt med kategoriledare Öyvind Bjerke per e-post: </w:t>
      </w:r>
      <w:hyperlink r:id="rId9" w:history="1">
        <w:r>
          <w:rPr>
            <w:rStyle w:val="Hyperlnk"/>
          </w:rPr>
          <w:t>oyvind.bjerke@varuforsorjningen.se</w:t>
        </w:r>
      </w:hyperlink>
      <w:r>
        <w:t xml:space="preserve"> eller telefon: 018 – 611 66 97</w:t>
      </w:r>
    </w:p>
    <w:p w:rsidR="00133302" w:rsidRDefault="00133302" w:rsidP="00897B5D">
      <w:pPr>
        <w:rPr>
          <w:b/>
          <w:bCs/>
          <w:sz w:val="24"/>
          <w:szCs w:val="24"/>
        </w:rPr>
      </w:pPr>
    </w:p>
    <w:p w:rsidR="00897B5D" w:rsidRDefault="00397BA5" w:rsidP="00897B5D">
      <w:pPr>
        <w:rPr>
          <w:b/>
          <w:bCs/>
          <w:sz w:val="24"/>
          <w:szCs w:val="24"/>
        </w:rPr>
      </w:pPr>
      <w:r w:rsidRPr="00397BA5">
        <w:rPr>
          <w:b/>
          <w:bCs/>
          <w:sz w:val="24"/>
          <w:szCs w:val="24"/>
        </w:rPr>
        <w:t>Inkontinensmaterial, VF2018-0007 o VF2019-0016</w:t>
      </w:r>
    </w:p>
    <w:p w:rsidR="00397BA5" w:rsidRDefault="00397BA5" w:rsidP="00897B5D">
      <w:r>
        <w:t>Information från Sanicare om restsituationen av Sanifix fixeringsbyxor.</w:t>
      </w:r>
    </w:p>
    <w:bookmarkStart w:id="1" w:name="_MON_1655010405"/>
    <w:bookmarkEnd w:id="1"/>
    <w:p w:rsidR="00397BA5" w:rsidRDefault="00397BA5" w:rsidP="00897B5D">
      <w:r>
        <w:object w:dxaOrig="15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0" o:title=""/>
          </v:shape>
          <o:OLEObject Type="Embed" ProgID="Word.Document.12" ShapeID="_x0000_i1025" DrawAspect="Icon" ObjectID="_1655019640" r:id="rId11">
            <o:FieldCodes>\s</o:FieldCodes>
          </o:OLEObject>
        </w:object>
      </w:r>
    </w:p>
    <w:p w:rsidR="00397BA5" w:rsidRPr="00397BA5" w:rsidRDefault="00397BA5" w:rsidP="00897B5D">
      <w:r>
        <w:t xml:space="preserve">Vid frågor, ta gärna kontakt med kategoriledare Fredrik Johansson per e-post </w:t>
      </w:r>
      <w:hyperlink r:id="rId12" w:history="1">
        <w:r w:rsidRPr="003E336A">
          <w:rPr>
            <w:rStyle w:val="Hyperlnk"/>
          </w:rPr>
          <w:t>fredrik.johansson@regionuppsala.se</w:t>
        </w:r>
      </w:hyperlink>
      <w:r>
        <w:t xml:space="preserve"> eller telefon 018-617 24 25</w:t>
      </w:r>
    </w:p>
    <w:p w:rsidR="00133302" w:rsidRDefault="00133302" w:rsidP="0013330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  <w:t>Kem</w:t>
      </w:r>
      <w:r w:rsidR="00FA5FF0">
        <w:rPr>
          <w:rFonts w:cstheme="minorHAnsi"/>
          <w:b/>
          <w:bCs/>
          <w:sz w:val="24"/>
          <w:szCs w:val="24"/>
        </w:rPr>
        <w:t>isk</w:t>
      </w:r>
      <w:r>
        <w:rPr>
          <w:rFonts w:cstheme="minorHAnsi"/>
          <w:b/>
          <w:bCs/>
          <w:sz w:val="24"/>
          <w:szCs w:val="24"/>
        </w:rPr>
        <w:t>-tekniska</w:t>
      </w:r>
      <w:r w:rsidR="00FA5FF0">
        <w:rPr>
          <w:rFonts w:cstheme="minorHAnsi"/>
          <w:b/>
          <w:bCs/>
          <w:sz w:val="24"/>
          <w:szCs w:val="24"/>
        </w:rPr>
        <w:t xml:space="preserve"> produkter</w:t>
      </w:r>
      <w:r>
        <w:rPr>
          <w:rFonts w:cstheme="minorHAnsi"/>
          <w:b/>
          <w:bCs/>
          <w:sz w:val="24"/>
          <w:szCs w:val="24"/>
        </w:rPr>
        <w:t xml:space="preserve"> VF2016-0010</w:t>
      </w:r>
    </w:p>
    <w:p w:rsidR="00133302" w:rsidRDefault="00133302" w:rsidP="00133302">
      <w:pPr>
        <w:rPr>
          <w:rFonts w:cstheme="minorHAnsi"/>
        </w:rPr>
      </w:pPr>
      <w:r>
        <w:rPr>
          <w:rFonts w:cstheme="minorHAnsi"/>
        </w:rPr>
        <w:t xml:space="preserve">Till följd av vårens tvålbrist har vi adderat tvål 600 ml från B Braun som alternativ.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5"/>
        <w:gridCol w:w="4109"/>
        <w:gridCol w:w="1275"/>
        <w:gridCol w:w="993"/>
        <w:gridCol w:w="1134"/>
      </w:tblGrid>
      <w:tr w:rsidR="00133302" w:rsidRPr="005C63A5" w:rsidTr="0014786E">
        <w:tc>
          <w:tcPr>
            <w:tcW w:w="1415" w:type="dxa"/>
          </w:tcPr>
          <w:p w:rsidR="00133302" w:rsidRPr="005C63A5" w:rsidRDefault="00133302" w:rsidP="0014786E">
            <w:pPr>
              <w:rPr>
                <w:b/>
              </w:rPr>
            </w:pPr>
            <w:r w:rsidRPr="005C63A5">
              <w:rPr>
                <w:b/>
              </w:rPr>
              <w:t>VFnr</w:t>
            </w:r>
          </w:p>
        </w:tc>
        <w:tc>
          <w:tcPr>
            <w:tcW w:w="4109" w:type="dxa"/>
          </w:tcPr>
          <w:p w:rsidR="00133302" w:rsidRPr="005C63A5" w:rsidRDefault="00133302" w:rsidP="0014786E">
            <w:pPr>
              <w:rPr>
                <w:b/>
              </w:rPr>
            </w:pPr>
            <w:r w:rsidRPr="005C63A5">
              <w:rPr>
                <w:b/>
              </w:rPr>
              <w:t>Benämning</w:t>
            </w:r>
          </w:p>
        </w:tc>
        <w:tc>
          <w:tcPr>
            <w:tcW w:w="1275" w:type="dxa"/>
          </w:tcPr>
          <w:p w:rsidR="00133302" w:rsidRPr="005C63A5" w:rsidRDefault="00133302" w:rsidP="0014786E">
            <w:pPr>
              <w:rPr>
                <w:b/>
              </w:rPr>
            </w:pPr>
            <w:r w:rsidRPr="005C63A5">
              <w:rPr>
                <w:b/>
              </w:rPr>
              <w:t>Leverantör</w:t>
            </w:r>
          </w:p>
        </w:tc>
        <w:tc>
          <w:tcPr>
            <w:tcW w:w="993" w:type="dxa"/>
          </w:tcPr>
          <w:p w:rsidR="00133302" w:rsidRPr="005C63A5" w:rsidRDefault="00133302" w:rsidP="0014786E">
            <w:pPr>
              <w:rPr>
                <w:b/>
              </w:rPr>
            </w:pPr>
            <w:r w:rsidRPr="005C63A5">
              <w:rPr>
                <w:b/>
              </w:rPr>
              <w:t>Pris</w:t>
            </w:r>
          </w:p>
        </w:tc>
        <w:tc>
          <w:tcPr>
            <w:tcW w:w="1134" w:type="dxa"/>
          </w:tcPr>
          <w:p w:rsidR="00133302" w:rsidRPr="005C63A5" w:rsidRDefault="00133302" w:rsidP="0014786E">
            <w:pPr>
              <w:rPr>
                <w:b/>
              </w:rPr>
            </w:pPr>
            <w:r w:rsidRPr="005C63A5">
              <w:rPr>
                <w:b/>
              </w:rPr>
              <w:t xml:space="preserve">Via </w:t>
            </w:r>
            <w:r>
              <w:rPr>
                <w:b/>
              </w:rPr>
              <w:t>VF</w:t>
            </w:r>
            <w:r w:rsidRPr="005C63A5">
              <w:rPr>
                <w:b/>
              </w:rPr>
              <w:t>/DL</w:t>
            </w:r>
          </w:p>
        </w:tc>
      </w:tr>
      <w:tr w:rsidR="00133302" w:rsidTr="0014786E">
        <w:trPr>
          <w:trHeight w:val="70"/>
        </w:trPr>
        <w:tc>
          <w:tcPr>
            <w:tcW w:w="1415" w:type="dxa"/>
          </w:tcPr>
          <w:p w:rsidR="00133302" w:rsidRPr="008C1D97" w:rsidRDefault="00133302" w:rsidP="0014786E">
            <w:pPr>
              <w:rPr>
                <w:highlight w:val="yellow"/>
              </w:rPr>
            </w:pPr>
            <w:proofErr w:type="gramStart"/>
            <w:r w:rsidRPr="00B62667">
              <w:t>60269</w:t>
            </w:r>
            <w:proofErr w:type="gramEnd"/>
          </w:p>
        </w:tc>
        <w:tc>
          <w:tcPr>
            <w:tcW w:w="4109" w:type="dxa"/>
          </w:tcPr>
          <w:p w:rsidR="00133302" w:rsidRPr="00142428" w:rsidRDefault="00133302" w:rsidP="001478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Flytande tvål 600ml m pump</w:t>
            </w:r>
          </w:p>
        </w:tc>
        <w:tc>
          <w:tcPr>
            <w:tcW w:w="1275" w:type="dxa"/>
          </w:tcPr>
          <w:p w:rsidR="00133302" w:rsidRDefault="00133302" w:rsidP="0014786E">
            <w:r>
              <w:t>B Braun</w:t>
            </w:r>
          </w:p>
        </w:tc>
        <w:tc>
          <w:tcPr>
            <w:tcW w:w="993" w:type="dxa"/>
          </w:tcPr>
          <w:p w:rsidR="00133302" w:rsidRDefault="00133302" w:rsidP="0014786E">
            <w:r>
              <w:t>16,00</w:t>
            </w:r>
          </w:p>
        </w:tc>
        <w:tc>
          <w:tcPr>
            <w:tcW w:w="1134" w:type="dxa"/>
          </w:tcPr>
          <w:p w:rsidR="00133302" w:rsidRDefault="00133302" w:rsidP="0014786E">
            <w:r>
              <w:t>VF</w:t>
            </w:r>
          </w:p>
        </w:tc>
      </w:tr>
    </w:tbl>
    <w:p w:rsidR="00133302" w:rsidRDefault="00133302" w:rsidP="00133302"/>
    <w:p w:rsidR="00133302" w:rsidRDefault="00133302" w:rsidP="00133302">
      <w:r w:rsidRPr="0005464D">
        <w:t xml:space="preserve">Vid frågor, ta gärna kontakt med kategoriledare </w:t>
      </w:r>
      <w:r>
        <w:t>Christina Gustafsson</w:t>
      </w:r>
      <w:r w:rsidRPr="0005464D">
        <w:t xml:space="preserve"> per e-post: </w:t>
      </w:r>
      <w:hyperlink r:id="rId13" w:history="1">
        <w:r w:rsidRPr="000319F6">
          <w:rPr>
            <w:rStyle w:val="Hyperlnk"/>
          </w:rPr>
          <w:t>christina.ingrid.gustafsson@regionuppsala.se</w:t>
        </w:r>
      </w:hyperlink>
      <w:r w:rsidRPr="0005464D">
        <w:t xml:space="preserve">  eller telefon: 018 – 61</w:t>
      </w:r>
      <w:r>
        <w:t>78324</w:t>
      </w:r>
    </w:p>
    <w:p w:rsidR="00E94DF0" w:rsidRDefault="00E94DF0" w:rsidP="00095EA4">
      <w:pPr>
        <w:rPr>
          <w:rFonts w:cstheme="minorHAnsi"/>
          <w:b/>
          <w:bCs/>
          <w:sz w:val="24"/>
          <w:szCs w:val="24"/>
        </w:rPr>
      </w:pPr>
    </w:p>
    <w:p w:rsidR="00E94DF0" w:rsidRDefault="00E94DF0" w:rsidP="00095EA4">
      <w:pPr>
        <w:rPr>
          <w:rFonts w:cstheme="minorHAnsi"/>
          <w:b/>
          <w:bCs/>
          <w:sz w:val="24"/>
          <w:szCs w:val="24"/>
        </w:rPr>
      </w:pPr>
    </w:p>
    <w:p w:rsidR="00095EA4" w:rsidRDefault="00226C57" w:rsidP="00095EA4">
      <w:pPr>
        <w:rPr>
          <w:rFonts w:ascii="Verdana" w:hAnsi="Verdana"/>
          <w:sz w:val="18"/>
          <w:szCs w:val="18"/>
        </w:rPr>
      </w:pPr>
      <w:r>
        <w:rPr>
          <w:rFonts w:cstheme="minorHAnsi"/>
          <w:b/>
          <w:bCs/>
          <w:sz w:val="24"/>
          <w:szCs w:val="24"/>
        </w:rPr>
        <w:t>Operations- och undersökningshandskar</w:t>
      </w:r>
      <w:r w:rsidR="0015602A">
        <w:rPr>
          <w:rFonts w:cstheme="minorHAnsi"/>
          <w:b/>
          <w:bCs/>
          <w:sz w:val="24"/>
          <w:szCs w:val="24"/>
        </w:rPr>
        <w:t>,</w:t>
      </w:r>
      <w:r>
        <w:rPr>
          <w:rFonts w:cstheme="minorHAnsi"/>
          <w:b/>
          <w:bCs/>
          <w:sz w:val="24"/>
          <w:szCs w:val="24"/>
        </w:rPr>
        <w:t xml:space="preserve"> VF2015-0077</w:t>
      </w:r>
      <w:r w:rsidR="00347384">
        <w:rPr>
          <w:rFonts w:ascii="Verdana" w:hAnsi="Verdana"/>
          <w:sz w:val="18"/>
          <w:szCs w:val="18"/>
        </w:rPr>
        <w:t xml:space="preserve"> </w:t>
      </w:r>
    </w:p>
    <w:p w:rsidR="00A37EBD" w:rsidRDefault="00226C57" w:rsidP="00326082">
      <w:pPr>
        <w:rPr>
          <w:bCs/>
        </w:rPr>
      </w:pPr>
      <w:r w:rsidRPr="00226C57">
        <w:rPr>
          <w:bCs/>
        </w:rPr>
        <w:t>Det finns tecken på att det kan komma att bli global brist på undersökningshandskar</w:t>
      </w:r>
      <w:r>
        <w:rPr>
          <w:bCs/>
        </w:rPr>
        <w:t xml:space="preserve"> och att de eventuella ersättningshandskar som hittas blir väldig mycket dyrare än de avtalade. Det är därför bra om alla har detta i åtanke och undviker eventuell onödig användning av undersökningshandskar, utifall det förekommer. </w:t>
      </w:r>
      <w:r w:rsidRPr="00226C57">
        <w:rPr>
          <w:bCs/>
        </w:rPr>
        <w:t xml:space="preserve"> </w:t>
      </w:r>
    </w:p>
    <w:p w:rsidR="00A1642A" w:rsidRDefault="00A37EBD" w:rsidP="00326082">
      <w:r>
        <w:t xml:space="preserve">Vid frågor, ta gärna kontakt med kategoriledare Tommie Ullman per e-post: </w:t>
      </w:r>
      <w:hyperlink r:id="rId14" w:history="1">
        <w:r w:rsidRPr="00367216">
          <w:rPr>
            <w:rStyle w:val="Hyperlnk"/>
          </w:rPr>
          <w:t>tommie.ullman@regionuppsala.se</w:t>
        </w:r>
      </w:hyperlink>
      <w:r>
        <w:br/>
        <w:t xml:space="preserve"> eller telefon: 018 – 617 20 55</w:t>
      </w:r>
    </w:p>
    <w:p w:rsidR="00F71F20" w:rsidRDefault="00F71F20" w:rsidP="00326082"/>
    <w:p w:rsidR="00F71F20" w:rsidRDefault="00F71F20" w:rsidP="00326082">
      <w:r w:rsidRPr="00F71F20">
        <w:drawing>
          <wp:inline distT="0" distB="0" distL="0" distR="0" wp14:anchorId="5CD1C2E8" wp14:editId="36B2E980">
            <wp:extent cx="4420217" cy="5153744"/>
            <wp:effectExtent l="0" t="0" r="0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20217" cy="515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DF0" w:rsidRDefault="00E94DF0" w:rsidP="00133302">
      <w:pPr>
        <w:rPr>
          <w:rFonts w:cstheme="minorHAnsi"/>
          <w:b/>
          <w:bCs/>
          <w:sz w:val="24"/>
          <w:szCs w:val="24"/>
        </w:rPr>
      </w:pPr>
    </w:p>
    <w:p w:rsidR="00E94DF0" w:rsidRDefault="00E94DF0" w:rsidP="00133302">
      <w:pPr>
        <w:rPr>
          <w:rFonts w:cstheme="minorHAnsi"/>
          <w:b/>
          <w:bCs/>
          <w:sz w:val="24"/>
          <w:szCs w:val="24"/>
        </w:rPr>
      </w:pPr>
    </w:p>
    <w:p w:rsidR="00E94DF0" w:rsidRDefault="00E94DF0" w:rsidP="00133302">
      <w:pPr>
        <w:rPr>
          <w:rFonts w:cstheme="minorHAnsi"/>
          <w:b/>
          <w:bCs/>
          <w:sz w:val="24"/>
          <w:szCs w:val="24"/>
        </w:rPr>
      </w:pPr>
    </w:p>
    <w:p w:rsidR="00E94DF0" w:rsidRDefault="00E94DF0" w:rsidP="00133302">
      <w:pPr>
        <w:rPr>
          <w:rFonts w:cstheme="minorHAnsi"/>
          <w:b/>
          <w:bCs/>
          <w:sz w:val="24"/>
          <w:szCs w:val="24"/>
        </w:rPr>
      </w:pPr>
    </w:p>
    <w:p w:rsidR="00E94DF0" w:rsidRDefault="00E94DF0" w:rsidP="00133302">
      <w:pPr>
        <w:rPr>
          <w:rFonts w:cstheme="minorHAnsi"/>
          <w:b/>
          <w:bCs/>
          <w:sz w:val="24"/>
          <w:szCs w:val="24"/>
        </w:rPr>
      </w:pPr>
    </w:p>
    <w:p w:rsidR="00E94DF0" w:rsidRDefault="00E94DF0" w:rsidP="00133302">
      <w:pPr>
        <w:rPr>
          <w:rFonts w:cstheme="minorHAnsi"/>
          <w:b/>
          <w:bCs/>
          <w:sz w:val="24"/>
          <w:szCs w:val="24"/>
        </w:rPr>
      </w:pPr>
    </w:p>
    <w:p w:rsidR="00133302" w:rsidRPr="00FA5FF0" w:rsidRDefault="00133302" w:rsidP="00133302">
      <w:pPr>
        <w:rPr>
          <w:rFonts w:cstheme="minorHAnsi"/>
          <w:b/>
          <w:bCs/>
          <w:sz w:val="24"/>
          <w:szCs w:val="24"/>
        </w:rPr>
      </w:pPr>
      <w:r w:rsidRPr="00FA5FF0">
        <w:rPr>
          <w:rFonts w:cstheme="minorHAnsi"/>
          <w:b/>
          <w:bCs/>
          <w:sz w:val="24"/>
          <w:szCs w:val="24"/>
        </w:rPr>
        <w:t>Papper och plastmaterial</w:t>
      </w:r>
      <w:r w:rsidR="00FA5FF0">
        <w:rPr>
          <w:rFonts w:cstheme="minorHAnsi"/>
          <w:b/>
          <w:bCs/>
          <w:sz w:val="24"/>
          <w:szCs w:val="24"/>
        </w:rPr>
        <w:t>,</w:t>
      </w:r>
      <w:r w:rsidRPr="00FA5FF0">
        <w:rPr>
          <w:rFonts w:cstheme="minorHAnsi"/>
          <w:b/>
          <w:bCs/>
          <w:sz w:val="24"/>
          <w:szCs w:val="24"/>
        </w:rPr>
        <w:t xml:space="preserve"> VF2018-0022</w:t>
      </w:r>
      <w:r w:rsidRPr="00FA5FF0">
        <w:rPr>
          <w:rFonts w:cstheme="minorHAnsi"/>
          <w:b/>
          <w:bCs/>
          <w:sz w:val="24"/>
          <w:szCs w:val="24"/>
        </w:rPr>
        <w:tab/>
      </w:r>
    </w:p>
    <w:p w:rsidR="00133302" w:rsidRPr="00FA5FF0" w:rsidRDefault="00133302" w:rsidP="00133302">
      <w:pPr>
        <w:spacing w:after="0" w:line="240" w:lineRule="auto"/>
        <w:rPr>
          <w:rFonts w:cstheme="minorHAnsi"/>
        </w:rPr>
      </w:pPr>
      <w:r w:rsidRPr="00FA5FF0">
        <w:rPr>
          <w:rFonts w:cstheme="minorHAnsi"/>
        </w:rPr>
        <w:t>Gällande produktgrupp:</w:t>
      </w:r>
    </w:p>
    <w:p w:rsidR="00133302" w:rsidRPr="00FA5FF0" w:rsidRDefault="00133302" w:rsidP="00133302">
      <w:pPr>
        <w:spacing w:after="0" w:line="240" w:lineRule="auto"/>
        <w:rPr>
          <w:rFonts w:cstheme="minorHAnsi"/>
        </w:rPr>
      </w:pPr>
      <w:r w:rsidRPr="00FA5FF0">
        <w:rPr>
          <w:rFonts w:cstheme="minorHAnsi"/>
        </w:rPr>
        <w:t>55 Skyddspåse till autoklavkorg</w:t>
      </w:r>
    </w:p>
    <w:p w:rsidR="00133302" w:rsidRPr="00FA5FF0" w:rsidRDefault="00133302" w:rsidP="00133302">
      <w:pPr>
        <w:spacing w:after="0" w:line="240" w:lineRule="auto"/>
        <w:rPr>
          <w:rFonts w:cstheme="minorHAnsi"/>
        </w:rPr>
      </w:pPr>
      <w:r w:rsidRPr="00FA5FF0">
        <w:rPr>
          <w:rFonts w:cstheme="minorHAnsi"/>
        </w:rPr>
        <w:t>63 Värmeisolerande formar</w:t>
      </w:r>
    </w:p>
    <w:p w:rsidR="00133302" w:rsidRPr="00FA5FF0" w:rsidRDefault="00133302" w:rsidP="00133302">
      <w:pPr>
        <w:spacing w:after="0" w:line="240" w:lineRule="auto"/>
        <w:rPr>
          <w:rFonts w:cstheme="minorHAnsi"/>
        </w:rPr>
      </w:pPr>
      <w:r w:rsidRPr="00FA5FF0">
        <w:rPr>
          <w:rFonts w:cstheme="minorHAnsi"/>
        </w:rPr>
        <w:t xml:space="preserve">76 </w:t>
      </w:r>
      <w:proofErr w:type="spellStart"/>
      <w:r w:rsidRPr="00FA5FF0">
        <w:rPr>
          <w:rFonts w:cstheme="minorHAnsi"/>
        </w:rPr>
        <w:t>Skyddsplast</w:t>
      </w:r>
      <w:proofErr w:type="spellEnd"/>
    </w:p>
    <w:p w:rsidR="00133302" w:rsidRPr="00FA5FF0" w:rsidRDefault="00133302" w:rsidP="00133302">
      <w:pPr>
        <w:spacing w:after="0" w:line="240" w:lineRule="auto"/>
        <w:rPr>
          <w:rFonts w:cstheme="minorHAnsi"/>
        </w:rPr>
      </w:pPr>
    </w:p>
    <w:p w:rsidR="00133302" w:rsidRPr="00FA5FF0" w:rsidRDefault="00133302" w:rsidP="00133302">
      <w:pPr>
        <w:rPr>
          <w:rFonts w:cstheme="minorHAnsi"/>
        </w:rPr>
      </w:pPr>
      <w:r w:rsidRPr="00FA5FF0">
        <w:rPr>
          <w:rFonts w:cstheme="minorHAnsi"/>
        </w:rPr>
        <w:t xml:space="preserve">Har samtliga dessa gått till förhandlat förfarande och avtal tecknas inom en snar framtid. </w:t>
      </w:r>
    </w:p>
    <w:p w:rsidR="00133302" w:rsidRDefault="00133302" w:rsidP="00133302">
      <w:r w:rsidRPr="0005464D">
        <w:t xml:space="preserve">Vid frågor, ta gärna kontakt med kategoriledare </w:t>
      </w:r>
      <w:r>
        <w:t>Christina Gustafsson</w:t>
      </w:r>
      <w:r w:rsidRPr="0005464D">
        <w:t xml:space="preserve"> per e-post: </w:t>
      </w:r>
      <w:hyperlink r:id="rId16" w:history="1">
        <w:r w:rsidRPr="000319F6">
          <w:rPr>
            <w:rStyle w:val="Hyperlnk"/>
          </w:rPr>
          <w:t>christina.ingrid.gustafsson@regionuppsala.se</w:t>
        </w:r>
      </w:hyperlink>
      <w:r w:rsidRPr="0005464D">
        <w:t xml:space="preserve">  eller telefon: 018 – 61</w:t>
      </w:r>
      <w:r>
        <w:t>78324</w:t>
      </w:r>
    </w:p>
    <w:p w:rsidR="00A37EBD" w:rsidRDefault="00A37EBD" w:rsidP="00326082">
      <w:pPr>
        <w:rPr>
          <w:rFonts w:ascii="Verdana" w:hAnsi="Verdana"/>
          <w:b/>
          <w:sz w:val="18"/>
          <w:szCs w:val="18"/>
        </w:rPr>
      </w:pPr>
    </w:p>
    <w:p w:rsidR="00133302" w:rsidRDefault="00133302" w:rsidP="00133302">
      <w:pPr>
        <w:rPr>
          <w:rFonts w:ascii="Verdana" w:hAnsi="Verdana"/>
          <w:sz w:val="18"/>
          <w:szCs w:val="18"/>
        </w:rPr>
      </w:pPr>
      <w:r>
        <w:rPr>
          <w:rFonts w:cstheme="minorHAnsi"/>
          <w:b/>
          <w:bCs/>
          <w:sz w:val="24"/>
          <w:szCs w:val="24"/>
        </w:rPr>
        <w:t>Papper och Plastmaterial</w:t>
      </w:r>
      <w:r w:rsidR="00FA5FF0">
        <w:rPr>
          <w:rFonts w:cstheme="minorHAnsi"/>
          <w:b/>
          <w:bCs/>
          <w:sz w:val="24"/>
          <w:szCs w:val="24"/>
        </w:rPr>
        <w:t>,</w:t>
      </w:r>
      <w:r>
        <w:rPr>
          <w:rFonts w:cstheme="minorHAnsi"/>
          <w:b/>
          <w:bCs/>
          <w:sz w:val="24"/>
          <w:szCs w:val="24"/>
        </w:rPr>
        <w:t xml:space="preserve"> VF2019-0026 Omtag </w:t>
      </w:r>
    </w:p>
    <w:p w:rsidR="00133302" w:rsidRPr="003F5F03" w:rsidRDefault="00133302" w:rsidP="00133302">
      <w:pPr>
        <w:rPr>
          <w:b/>
        </w:rPr>
      </w:pPr>
      <w:r>
        <w:rPr>
          <w:rFonts w:cstheme="minorHAnsi"/>
        </w:rPr>
        <w:t>Inom p</w:t>
      </w:r>
      <w:r w:rsidRPr="00EB7782">
        <w:rPr>
          <w:rFonts w:cstheme="minorHAnsi"/>
        </w:rPr>
        <w:t xml:space="preserve">roduktgrupp 92, </w:t>
      </w:r>
      <w:r>
        <w:rPr>
          <w:rFonts w:cstheme="minorHAnsi"/>
        </w:rPr>
        <w:t>Skyddsprodukter,</w:t>
      </w:r>
      <w:r w:rsidRPr="00EB7782">
        <w:rPr>
          <w:rFonts w:cstheme="minorHAnsi"/>
        </w:rPr>
        <w:t xml:space="preserve"> har avtal slutits med </w:t>
      </w:r>
      <w:proofErr w:type="spellStart"/>
      <w:r w:rsidRPr="00EB7782">
        <w:rPr>
          <w:rFonts w:cstheme="minorHAnsi"/>
        </w:rPr>
        <w:t>Swedol</w:t>
      </w:r>
      <w:proofErr w:type="spellEnd"/>
      <w:r>
        <w:rPr>
          <w:rFonts w:cstheme="minorHAnsi"/>
        </w:rPr>
        <w:t xml:space="preserve">, artiklarna finns tillgängliga här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5"/>
        <w:gridCol w:w="4109"/>
        <w:gridCol w:w="1275"/>
        <w:gridCol w:w="993"/>
        <w:gridCol w:w="1134"/>
      </w:tblGrid>
      <w:tr w:rsidR="00133302" w:rsidTr="0014786E">
        <w:tc>
          <w:tcPr>
            <w:tcW w:w="1415" w:type="dxa"/>
          </w:tcPr>
          <w:p w:rsidR="00133302" w:rsidRPr="005C63A5" w:rsidRDefault="00133302" w:rsidP="0014786E">
            <w:pPr>
              <w:rPr>
                <w:b/>
              </w:rPr>
            </w:pPr>
            <w:r w:rsidRPr="005C63A5">
              <w:rPr>
                <w:b/>
              </w:rPr>
              <w:t>VFnr</w:t>
            </w:r>
          </w:p>
        </w:tc>
        <w:tc>
          <w:tcPr>
            <w:tcW w:w="4109" w:type="dxa"/>
          </w:tcPr>
          <w:p w:rsidR="00133302" w:rsidRPr="005C63A5" w:rsidRDefault="00133302" w:rsidP="0014786E">
            <w:pPr>
              <w:rPr>
                <w:b/>
              </w:rPr>
            </w:pPr>
            <w:r w:rsidRPr="005C63A5">
              <w:rPr>
                <w:b/>
              </w:rPr>
              <w:t>Benämning</w:t>
            </w:r>
          </w:p>
        </w:tc>
        <w:tc>
          <w:tcPr>
            <w:tcW w:w="1275" w:type="dxa"/>
          </w:tcPr>
          <w:p w:rsidR="00133302" w:rsidRPr="005C63A5" w:rsidRDefault="00133302" w:rsidP="0014786E">
            <w:pPr>
              <w:rPr>
                <w:b/>
              </w:rPr>
            </w:pPr>
            <w:r w:rsidRPr="005C63A5">
              <w:rPr>
                <w:b/>
              </w:rPr>
              <w:t>Leverantör</w:t>
            </w:r>
          </w:p>
        </w:tc>
        <w:tc>
          <w:tcPr>
            <w:tcW w:w="993" w:type="dxa"/>
          </w:tcPr>
          <w:p w:rsidR="00133302" w:rsidRPr="005C63A5" w:rsidRDefault="00133302" w:rsidP="0014786E">
            <w:pPr>
              <w:rPr>
                <w:b/>
              </w:rPr>
            </w:pPr>
            <w:r w:rsidRPr="005C63A5">
              <w:rPr>
                <w:b/>
              </w:rPr>
              <w:t>Pris</w:t>
            </w:r>
          </w:p>
        </w:tc>
        <w:tc>
          <w:tcPr>
            <w:tcW w:w="1134" w:type="dxa"/>
          </w:tcPr>
          <w:p w:rsidR="00133302" w:rsidRPr="005C63A5" w:rsidRDefault="00133302" w:rsidP="0014786E">
            <w:pPr>
              <w:rPr>
                <w:b/>
              </w:rPr>
            </w:pPr>
            <w:r w:rsidRPr="005C63A5">
              <w:rPr>
                <w:b/>
              </w:rPr>
              <w:t xml:space="preserve">Via </w:t>
            </w:r>
            <w:r>
              <w:rPr>
                <w:b/>
              </w:rPr>
              <w:t>VF</w:t>
            </w:r>
            <w:r w:rsidRPr="005C63A5">
              <w:rPr>
                <w:b/>
              </w:rPr>
              <w:t>/DL</w:t>
            </w:r>
          </w:p>
        </w:tc>
      </w:tr>
      <w:tr w:rsidR="00133302" w:rsidTr="0014786E">
        <w:tc>
          <w:tcPr>
            <w:tcW w:w="1415" w:type="dxa"/>
          </w:tcPr>
          <w:p w:rsidR="00133302" w:rsidRDefault="00133302" w:rsidP="0014786E">
            <w:proofErr w:type="gramStart"/>
            <w:r>
              <w:t>60260</w:t>
            </w:r>
            <w:proofErr w:type="gramEnd"/>
          </w:p>
        </w:tc>
        <w:tc>
          <w:tcPr>
            <w:tcW w:w="4109" w:type="dxa"/>
          </w:tcPr>
          <w:p w:rsidR="00133302" w:rsidRDefault="00133302" w:rsidP="0014786E">
            <w:r>
              <w:t>Skyddsglasögon ofärgade imfria m täckta ventilhål</w:t>
            </w:r>
          </w:p>
        </w:tc>
        <w:tc>
          <w:tcPr>
            <w:tcW w:w="1275" w:type="dxa"/>
          </w:tcPr>
          <w:p w:rsidR="00133302" w:rsidRDefault="00133302" w:rsidP="0014786E">
            <w:proofErr w:type="spellStart"/>
            <w:r>
              <w:t>Swedol</w:t>
            </w:r>
            <w:proofErr w:type="spellEnd"/>
          </w:p>
        </w:tc>
        <w:tc>
          <w:tcPr>
            <w:tcW w:w="993" w:type="dxa"/>
          </w:tcPr>
          <w:p w:rsidR="00133302" w:rsidRDefault="00133302" w:rsidP="0014786E">
            <w:r>
              <w:t>115</w:t>
            </w:r>
          </w:p>
        </w:tc>
        <w:tc>
          <w:tcPr>
            <w:tcW w:w="1134" w:type="dxa"/>
          </w:tcPr>
          <w:p w:rsidR="00133302" w:rsidRDefault="00133302" w:rsidP="0014786E">
            <w:r>
              <w:t>VF</w:t>
            </w:r>
          </w:p>
        </w:tc>
      </w:tr>
      <w:tr w:rsidR="00133302" w:rsidTr="0014786E">
        <w:tc>
          <w:tcPr>
            <w:tcW w:w="1415" w:type="dxa"/>
          </w:tcPr>
          <w:p w:rsidR="00133302" w:rsidRDefault="00133302" w:rsidP="0014786E">
            <w:proofErr w:type="gramStart"/>
            <w:r>
              <w:t>60261</w:t>
            </w:r>
            <w:proofErr w:type="gramEnd"/>
          </w:p>
        </w:tc>
        <w:tc>
          <w:tcPr>
            <w:tcW w:w="4109" w:type="dxa"/>
          </w:tcPr>
          <w:p w:rsidR="00133302" w:rsidRDefault="00133302" w:rsidP="0014786E">
            <w:r>
              <w:t xml:space="preserve">Handske </w:t>
            </w:r>
            <w:proofErr w:type="spellStart"/>
            <w:proofErr w:type="gramStart"/>
            <w:r>
              <w:t>arbets</w:t>
            </w:r>
            <w:proofErr w:type="spellEnd"/>
            <w:r>
              <w:t xml:space="preserve"> herr</w:t>
            </w:r>
            <w:proofErr w:type="gramEnd"/>
            <w:r>
              <w:t xml:space="preserve"> 10,0 ofodrad svinnarv/bomull</w:t>
            </w:r>
          </w:p>
        </w:tc>
        <w:tc>
          <w:tcPr>
            <w:tcW w:w="1275" w:type="dxa"/>
          </w:tcPr>
          <w:p w:rsidR="00133302" w:rsidRDefault="00133302" w:rsidP="0014786E">
            <w:proofErr w:type="spellStart"/>
            <w:r>
              <w:t>Swedol</w:t>
            </w:r>
            <w:proofErr w:type="spellEnd"/>
          </w:p>
        </w:tc>
        <w:tc>
          <w:tcPr>
            <w:tcW w:w="993" w:type="dxa"/>
          </w:tcPr>
          <w:p w:rsidR="00133302" w:rsidRDefault="00133302" w:rsidP="0014786E">
            <w:r>
              <w:t>34</w:t>
            </w:r>
          </w:p>
        </w:tc>
        <w:tc>
          <w:tcPr>
            <w:tcW w:w="1134" w:type="dxa"/>
          </w:tcPr>
          <w:p w:rsidR="00133302" w:rsidRDefault="00133302" w:rsidP="0014786E">
            <w:r>
              <w:t>VF</w:t>
            </w:r>
          </w:p>
        </w:tc>
      </w:tr>
      <w:tr w:rsidR="00133302" w:rsidTr="0014786E">
        <w:tc>
          <w:tcPr>
            <w:tcW w:w="1415" w:type="dxa"/>
          </w:tcPr>
          <w:p w:rsidR="00133302" w:rsidRDefault="00133302" w:rsidP="0014786E">
            <w:proofErr w:type="gramStart"/>
            <w:r>
              <w:t>60262</w:t>
            </w:r>
            <w:proofErr w:type="gramEnd"/>
          </w:p>
        </w:tc>
        <w:tc>
          <w:tcPr>
            <w:tcW w:w="4109" w:type="dxa"/>
          </w:tcPr>
          <w:p w:rsidR="00133302" w:rsidRDefault="00133302" w:rsidP="0014786E">
            <w:r>
              <w:t xml:space="preserve">Hörselskydd propp skum rörformad </w:t>
            </w:r>
            <w:proofErr w:type="spellStart"/>
            <w:r>
              <w:t>ear</w:t>
            </w:r>
            <w:proofErr w:type="spellEnd"/>
            <w:r>
              <w:t xml:space="preserve"> </w:t>
            </w:r>
            <w:proofErr w:type="spellStart"/>
            <w:r>
              <w:t>classic</w:t>
            </w:r>
            <w:proofErr w:type="spellEnd"/>
          </w:p>
        </w:tc>
        <w:tc>
          <w:tcPr>
            <w:tcW w:w="1275" w:type="dxa"/>
          </w:tcPr>
          <w:p w:rsidR="00133302" w:rsidRDefault="00133302" w:rsidP="0014786E">
            <w:proofErr w:type="spellStart"/>
            <w:r>
              <w:t>Swedol</w:t>
            </w:r>
            <w:proofErr w:type="spellEnd"/>
          </w:p>
        </w:tc>
        <w:tc>
          <w:tcPr>
            <w:tcW w:w="993" w:type="dxa"/>
          </w:tcPr>
          <w:p w:rsidR="00133302" w:rsidRDefault="00133302" w:rsidP="0014786E">
            <w:r>
              <w:t>1,40</w:t>
            </w:r>
          </w:p>
        </w:tc>
        <w:tc>
          <w:tcPr>
            <w:tcW w:w="1134" w:type="dxa"/>
          </w:tcPr>
          <w:p w:rsidR="00133302" w:rsidRDefault="00133302" w:rsidP="0014786E">
            <w:r>
              <w:t>VF</w:t>
            </w:r>
          </w:p>
        </w:tc>
      </w:tr>
      <w:tr w:rsidR="00133302" w:rsidTr="0014786E">
        <w:tc>
          <w:tcPr>
            <w:tcW w:w="1415" w:type="dxa"/>
          </w:tcPr>
          <w:p w:rsidR="00133302" w:rsidRDefault="00133302" w:rsidP="0014786E">
            <w:proofErr w:type="gramStart"/>
            <w:r>
              <w:t>60263</w:t>
            </w:r>
            <w:proofErr w:type="gramEnd"/>
          </w:p>
        </w:tc>
        <w:tc>
          <w:tcPr>
            <w:tcW w:w="4109" w:type="dxa"/>
          </w:tcPr>
          <w:p w:rsidR="00133302" w:rsidRDefault="00133302" w:rsidP="0014786E">
            <w:r>
              <w:t>Hörselskydd propp skum, rundad 3M 1100</w:t>
            </w:r>
          </w:p>
        </w:tc>
        <w:tc>
          <w:tcPr>
            <w:tcW w:w="1275" w:type="dxa"/>
          </w:tcPr>
          <w:p w:rsidR="00133302" w:rsidRDefault="00133302" w:rsidP="0014786E">
            <w:proofErr w:type="spellStart"/>
            <w:r w:rsidRPr="00753AD2">
              <w:t>Swedol</w:t>
            </w:r>
            <w:proofErr w:type="spellEnd"/>
          </w:p>
        </w:tc>
        <w:tc>
          <w:tcPr>
            <w:tcW w:w="993" w:type="dxa"/>
          </w:tcPr>
          <w:p w:rsidR="00133302" w:rsidRDefault="00133302" w:rsidP="0014786E">
            <w:r>
              <w:t>2,11</w:t>
            </w:r>
          </w:p>
        </w:tc>
        <w:tc>
          <w:tcPr>
            <w:tcW w:w="1134" w:type="dxa"/>
          </w:tcPr>
          <w:p w:rsidR="00133302" w:rsidRDefault="00133302" w:rsidP="0014786E">
            <w:r>
              <w:t>VF</w:t>
            </w:r>
          </w:p>
        </w:tc>
      </w:tr>
      <w:tr w:rsidR="00133302" w:rsidTr="0014786E">
        <w:tc>
          <w:tcPr>
            <w:tcW w:w="1415" w:type="dxa"/>
          </w:tcPr>
          <w:p w:rsidR="00133302" w:rsidRDefault="00133302" w:rsidP="0014786E">
            <w:proofErr w:type="gramStart"/>
            <w:r>
              <w:t>60265</w:t>
            </w:r>
            <w:proofErr w:type="gramEnd"/>
          </w:p>
        </w:tc>
        <w:tc>
          <w:tcPr>
            <w:tcW w:w="4109" w:type="dxa"/>
          </w:tcPr>
          <w:p w:rsidR="00133302" w:rsidRDefault="00133302" w:rsidP="0014786E">
            <w:r>
              <w:t>Hörselskydd propp skum m bygel m konformad propp</w:t>
            </w:r>
          </w:p>
        </w:tc>
        <w:tc>
          <w:tcPr>
            <w:tcW w:w="1275" w:type="dxa"/>
          </w:tcPr>
          <w:p w:rsidR="00133302" w:rsidRDefault="00133302" w:rsidP="0014786E">
            <w:proofErr w:type="spellStart"/>
            <w:r w:rsidRPr="00753AD2">
              <w:t>Swedol</w:t>
            </w:r>
            <w:proofErr w:type="spellEnd"/>
          </w:p>
        </w:tc>
        <w:tc>
          <w:tcPr>
            <w:tcW w:w="993" w:type="dxa"/>
          </w:tcPr>
          <w:p w:rsidR="00133302" w:rsidRDefault="00133302" w:rsidP="0014786E">
            <w:r>
              <w:t>49</w:t>
            </w:r>
          </w:p>
        </w:tc>
        <w:tc>
          <w:tcPr>
            <w:tcW w:w="1134" w:type="dxa"/>
          </w:tcPr>
          <w:p w:rsidR="00133302" w:rsidRDefault="00133302" w:rsidP="0014786E">
            <w:r w:rsidRPr="00F97140">
              <w:t>VF</w:t>
            </w:r>
          </w:p>
        </w:tc>
      </w:tr>
      <w:tr w:rsidR="00133302" w:rsidTr="0014786E">
        <w:tc>
          <w:tcPr>
            <w:tcW w:w="1415" w:type="dxa"/>
          </w:tcPr>
          <w:p w:rsidR="00133302" w:rsidRDefault="00133302" w:rsidP="0014786E">
            <w:proofErr w:type="gramStart"/>
            <w:r>
              <w:t>60266</w:t>
            </w:r>
            <w:proofErr w:type="gramEnd"/>
          </w:p>
        </w:tc>
        <w:tc>
          <w:tcPr>
            <w:tcW w:w="4109" w:type="dxa"/>
          </w:tcPr>
          <w:p w:rsidR="00133302" w:rsidRDefault="00133302" w:rsidP="0014786E">
            <w:r>
              <w:t>Reservpropp t hörselskydd m bygel rundad</w:t>
            </w:r>
          </w:p>
        </w:tc>
        <w:tc>
          <w:tcPr>
            <w:tcW w:w="1275" w:type="dxa"/>
          </w:tcPr>
          <w:p w:rsidR="00133302" w:rsidRDefault="00133302" w:rsidP="0014786E">
            <w:proofErr w:type="spellStart"/>
            <w:r w:rsidRPr="00753AD2">
              <w:t>Swedol</w:t>
            </w:r>
            <w:proofErr w:type="spellEnd"/>
          </w:p>
        </w:tc>
        <w:tc>
          <w:tcPr>
            <w:tcW w:w="993" w:type="dxa"/>
          </w:tcPr>
          <w:p w:rsidR="00133302" w:rsidRDefault="00133302" w:rsidP="0014786E">
            <w:r>
              <w:t>13,9</w:t>
            </w:r>
          </w:p>
        </w:tc>
        <w:tc>
          <w:tcPr>
            <w:tcW w:w="1134" w:type="dxa"/>
          </w:tcPr>
          <w:p w:rsidR="00133302" w:rsidRDefault="00133302" w:rsidP="0014786E">
            <w:r w:rsidRPr="00F97140">
              <w:t>VF</w:t>
            </w:r>
          </w:p>
        </w:tc>
      </w:tr>
      <w:tr w:rsidR="00133302" w:rsidTr="0014786E">
        <w:tc>
          <w:tcPr>
            <w:tcW w:w="1415" w:type="dxa"/>
          </w:tcPr>
          <w:p w:rsidR="00133302" w:rsidRDefault="00133302" w:rsidP="0014786E">
            <w:proofErr w:type="gramStart"/>
            <w:r>
              <w:t>60267</w:t>
            </w:r>
            <w:proofErr w:type="gramEnd"/>
          </w:p>
        </w:tc>
        <w:tc>
          <w:tcPr>
            <w:tcW w:w="4109" w:type="dxa"/>
          </w:tcPr>
          <w:p w:rsidR="00133302" w:rsidRDefault="00133302" w:rsidP="0014786E">
            <w:r>
              <w:t xml:space="preserve">Hörselskydd/kåpa </w:t>
            </w:r>
            <w:proofErr w:type="spellStart"/>
            <w:r>
              <w:t>hjässbygel</w:t>
            </w:r>
            <w:proofErr w:type="spellEnd"/>
            <w:r>
              <w:t xml:space="preserve"> </w:t>
            </w:r>
            <w:proofErr w:type="spellStart"/>
            <w:r>
              <w:t>peltor</w:t>
            </w:r>
            <w:proofErr w:type="spellEnd"/>
            <w:r>
              <w:t xml:space="preserve"> optima</w:t>
            </w:r>
          </w:p>
        </w:tc>
        <w:tc>
          <w:tcPr>
            <w:tcW w:w="1275" w:type="dxa"/>
          </w:tcPr>
          <w:p w:rsidR="00133302" w:rsidRDefault="00133302" w:rsidP="0014786E">
            <w:proofErr w:type="spellStart"/>
            <w:r w:rsidRPr="00753AD2">
              <w:t>Swedol</w:t>
            </w:r>
            <w:proofErr w:type="spellEnd"/>
          </w:p>
        </w:tc>
        <w:tc>
          <w:tcPr>
            <w:tcW w:w="993" w:type="dxa"/>
          </w:tcPr>
          <w:p w:rsidR="00133302" w:rsidRDefault="00133302" w:rsidP="0014786E">
            <w:r>
              <w:t>133</w:t>
            </w:r>
          </w:p>
        </w:tc>
        <w:tc>
          <w:tcPr>
            <w:tcW w:w="1134" w:type="dxa"/>
          </w:tcPr>
          <w:p w:rsidR="00133302" w:rsidRDefault="00133302" w:rsidP="0014786E">
            <w:r w:rsidRPr="00F97140">
              <w:t>VF</w:t>
            </w:r>
          </w:p>
        </w:tc>
      </w:tr>
    </w:tbl>
    <w:p w:rsidR="00133302" w:rsidRDefault="00133302" w:rsidP="00133302"/>
    <w:p w:rsidR="00133302" w:rsidRDefault="00133302" w:rsidP="00133302">
      <w:r w:rsidRPr="0005464D">
        <w:t xml:space="preserve">Vid frågor, ta gärna kontakt med kategoriledare </w:t>
      </w:r>
      <w:r>
        <w:t>Christina Gustafsson</w:t>
      </w:r>
      <w:r w:rsidRPr="0005464D">
        <w:t xml:space="preserve"> per e-post: </w:t>
      </w:r>
      <w:hyperlink r:id="rId17" w:history="1">
        <w:r w:rsidRPr="000319F6">
          <w:rPr>
            <w:rStyle w:val="Hyperlnk"/>
          </w:rPr>
          <w:t>christina.ingrid.gustafsson@regionuppsala.se</w:t>
        </w:r>
      </w:hyperlink>
      <w:r w:rsidRPr="0005464D">
        <w:t xml:space="preserve">  eller telefon: 018 – 61</w:t>
      </w:r>
      <w:r>
        <w:t>78324</w:t>
      </w:r>
    </w:p>
    <w:p w:rsidR="00133302" w:rsidRPr="00A37EBD" w:rsidRDefault="00133302" w:rsidP="00326082">
      <w:pPr>
        <w:rPr>
          <w:rFonts w:ascii="Verdana" w:hAnsi="Verdana"/>
          <w:b/>
          <w:sz w:val="18"/>
          <w:szCs w:val="18"/>
        </w:rPr>
      </w:pPr>
    </w:p>
    <w:p w:rsidR="00A1642A" w:rsidRPr="000B409A" w:rsidRDefault="00A1642A" w:rsidP="00A1642A">
      <w:pPr>
        <w:rPr>
          <w:rFonts w:cstheme="minorHAnsi"/>
          <w:b/>
          <w:bCs/>
          <w:sz w:val="24"/>
          <w:szCs w:val="24"/>
        </w:rPr>
      </w:pPr>
      <w:r w:rsidRPr="000B409A">
        <w:rPr>
          <w:rFonts w:cstheme="minorHAnsi"/>
          <w:b/>
          <w:bCs/>
          <w:sz w:val="24"/>
          <w:szCs w:val="24"/>
        </w:rPr>
        <w:t>Sjukvårdsmaterial allmänt</w:t>
      </w:r>
      <w:r w:rsidR="0015602A">
        <w:rPr>
          <w:rFonts w:cstheme="minorHAnsi"/>
          <w:b/>
          <w:bCs/>
          <w:sz w:val="24"/>
          <w:szCs w:val="24"/>
        </w:rPr>
        <w:t>,</w:t>
      </w:r>
      <w:r w:rsidRPr="000B409A">
        <w:rPr>
          <w:rFonts w:cstheme="minorHAnsi"/>
          <w:b/>
          <w:bCs/>
          <w:sz w:val="24"/>
          <w:szCs w:val="24"/>
        </w:rPr>
        <w:t xml:space="preserve"> VF2016-0178-11</w:t>
      </w:r>
    </w:p>
    <w:p w:rsidR="00A1642A" w:rsidRDefault="00A1642A" w:rsidP="00A164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759C">
        <w:rPr>
          <w:rFonts w:cstheme="minorHAnsi"/>
        </w:rPr>
        <w:t xml:space="preserve">Till användarna av 3M ™ </w:t>
      </w:r>
      <w:proofErr w:type="spellStart"/>
      <w:r w:rsidRPr="0027759C">
        <w:rPr>
          <w:rFonts w:cstheme="minorHAnsi"/>
        </w:rPr>
        <w:t>Surgical</w:t>
      </w:r>
      <w:proofErr w:type="spellEnd"/>
      <w:r w:rsidR="00A37EBD">
        <w:rPr>
          <w:rFonts w:cstheme="minorHAnsi"/>
        </w:rPr>
        <w:t xml:space="preserve"> </w:t>
      </w:r>
      <w:r w:rsidRPr="0027759C">
        <w:rPr>
          <w:rFonts w:cstheme="minorHAnsi"/>
        </w:rPr>
        <w:t xml:space="preserve">Clipper </w:t>
      </w:r>
      <w:proofErr w:type="spellStart"/>
      <w:r w:rsidRPr="0027759C">
        <w:rPr>
          <w:rFonts w:cstheme="minorHAnsi"/>
        </w:rPr>
        <w:t>Professional</w:t>
      </w:r>
      <w:proofErr w:type="spellEnd"/>
      <w:r w:rsidRPr="0027759C">
        <w:rPr>
          <w:rFonts w:cstheme="minorHAnsi"/>
        </w:rPr>
        <w:t xml:space="preserve"> Modell 9681.</w:t>
      </w:r>
      <w:r>
        <w:rPr>
          <w:rFonts w:ascii="CIDFont+F2" w:hAnsi="CIDFont+F2" w:cs="CIDFont+F2"/>
          <w:sz w:val="19"/>
          <w:szCs w:val="19"/>
        </w:rPr>
        <w:t xml:space="preserve"> </w:t>
      </w:r>
      <w:r w:rsidRPr="0027759C">
        <w:rPr>
          <w:rFonts w:cstheme="minorHAnsi"/>
        </w:rPr>
        <w:t>Det gäller en potentiell försämring av batteriet ifall laddningen inte ske</w:t>
      </w:r>
      <w:r>
        <w:rPr>
          <w:rFonts w:cstheme="minorHAnsi"/>
        </w:rPr>
        <w:t>r</w:t>
      </w:r>
      <w:r w:rsidRPr="0027759C">
        <w:rPr>
          <w:rFonts w:cstheme="minorHAnsi"/>
        </w:rPr>
        <w:t xml:space="preserve"> på föreskrivet sätt. För att undvika en potentiell försämring av batteriet, ladda Clippern efter varje användning och förvara</w:t>
      </w:r>
      <w:r>
        <w:rPr>
          <w:rFonts w:cstheme="minorHAnsi"/>
        </w:rPr>
        <w:t xml:space="preserve"> </w:t>
      </w:r>
      <w:r w:rsidRPr="0027759C">
        <w:rPr>
          <w:rFonts w:cstheme="minorHAnsi"/>
        </w:rPr>
        <w:t>den i laddaren då den inte används.</w:t>
      </w:r>
      <w:r>
        <w:rPr>
          <w:rFonts w:cstheme="minorHAnsi"/>
        </w:rPr>
        <w:t xml:space="preserve"> </w:t>
      </w:r>
      <w:hyperlink r:id="rId18" w:history="1">
        <w:r w:rsidRPr="00367216">
          <w:rPr>
            <w:rStyle w:val="Hyperlnk"/>
            <w:rFonts w:cstheme="minorHAnsi"/>
          </w:rPr>
          <w:t>http://varuförsörjningen.se/artiklar/sjukvardsmaterial-allmant/klipphuvud-t-haravkortare-3m-9681-52602</w:t>
        </w:r>
      </w:hyperlink>
    </w:p>
    <w:p w:rsidR="00A1642A" w:rsidRPr="0027759C" w:rsidRDefault="00A1642A" w:rsidP="00A164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4027E" w:rsidRDefault="00A1642A" w:rsidP="0094027E">
      <w:r>
        <w:t xml:space="preserve">Vid frågor, ta gärna kontakt med kategoriledare Tommie Ullman per e-post: </w:t>
      </w:r>
      <w:hyperlink r:id="rId19" w:history="1">
        <w:r w:rsidRPr="00367216">
          <w:rPr>
            <w:rStyle w:val="Hyperlnk"/>
          </w:rPr>
          <w:t>tommie.ullman@regionuppsala.se</w:t>
        </w:r>
      </w:hyperlink>
      <w:r>
        <w:br/>
        <w:t xml:space="preserve"> eller telefon: 018 – 617 20 5</w:t>
      </w:r>
      <w:r w:rsidR="00977869">
        <w:t>5</w:t>
      </w:r>
      <w:bookmarkEnd w:id="0"/>
    </w:p>
    <w:p w:rsidR="00E94DF0" w:rsidRDefault="00E94DF0" w:rsidP="0094027E"/>
    <w:p w:rsidR="00E94DF0" w:rsidRDefault="00E94DF0" w:rsidP="0094027E">
      <w:pPr>
        <w:rPr>
          <w:b/>
          <w:bCs/>
          <w:sz w:val="24"/>
          <w:szCs w:val="24"/>
        </w:rPr>
      </w:pPr>
    </w:p>
    <w:p w:rsidR="00E94DF0" w:rsidRDefault="00E94DF0" w:rsidP="0094027E">
      <w:pPr>
        <w:rPr>
          <w:b/>
          <w:bCs/>
          <w:sz w:val="24"/>
          <w:szCs w:val="24"/>
        </w:rPr>
      </w:pPr>
    </w:p>
    <w:p w:rsidR="00E94DF0" w:rsidRDefault="00E94DF0" w:rsidP="0094027E">
      <w:pPr>
        <w:rPr>
          <w:b/>
          <w:bCs/>
          <w:sz w:val="24"/>
          <w:szCs w:val="24"/>
        </w:rPr>
      </w:pPr>
    </w:p>
    <w:p w:rsidR="00E94DF0" w:rsidRDefault="00E94DF0" w:rsidP="0094027E">
      <w:pPr>
        <w:rPr>
          <w:b/>
          <w:bCs/>
          <w:sz w:val="24"/>
          <w:szCs w:val="24"/>
        </w:rPr>
      </w:pPr>
    </w:p>
    <w:p w:rsidR="00E94DF0" w:rsidRPr="00E94DF0" w:rsidRDefault="00E94DF0" w:rsidP="0094027E">
      <w:pPr>
        <w:rPr>
          <w:b/>
          <w:bCs/>
          <w:sz w:val="24"/>
          <w:szCs w:val="24"/>
        </w:rPr>
      </w:pPr>
      <w:r w:rsidRPr="00E94DF0">
        <w:rPr>
          <w:b/>
          <w:bCs/>
          <w:sz w:val="24"/>
          <w:szCs w:val="24"/>
        </w:rPr>
        <w:t>Informationsträffar</w:t>
      </w:r>
    </w:p>
    <w:p w:rsidR="00E94DF0" w:rsidRDefault="00E94DF0" w:rsidP="0094027E">
      <w:r>
        <w:t>Under hösten hoppas vi komma igång med informationsträffar igen.</w:t>
      </w:r>
      <w:r>
        <w:br/>
        <w:t>Dessa är bokade men kan komma att ändras beroende på Coronaläget.</w:t>
      </w:r>
    </w:p>
    <w:p w:rsidR="00E94DF0" w:rsidRPr="00977869" w:rsidRDefault="00E94DF0" w:rsidP="0094027E">
      <w:pPr>
        <w:rPr>
          <w:rFonts w:ascii="Verdana" w:hAnsi="Verdana"/>
          <w:b/>
          <w:sz w:val="18"/>
          <w:szCs w:val="18"/>
        </w:rPr>
      </w:pPr>
      <w:r w:rsidRPr="00E94DF0">
        <w:rPr>
          <w:rFonts w:ascii="Verdana" w:hAnsi="Verdana"/>
          <w:b/>
          <w:sz w:val="18"/>
          <w:szCs w:val="18"/>
        </w:rPr>
        <w:drawing>
          <wp:inline distT="0" distB="0" distL="0" distR="0" wp14:anchorId="743F7E69" wp14:editId="0AFA7757">
            <wp:extent cx="2124371" cy="4715533"/>
            <wp:effectExtent l="0" t="0" r="9525" b="889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24371" cy="471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E94DF0" w:rsidRPr="00977869" w:rsidSect="009C7B68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418" w:right="851" w:bottom="1418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705" w:rsidRDefault="00C01705" w:rsidP="00CD6406">
      <w:pPr>
        <w:spacing w:after="0" w:line="240" w:lineRule="auto"/>
      </w:pPr>
      <w:r>
        <w:separator/>
      </w:r>
    </w:p>
  </w:endnote>
  <w:endnote w:type="continuationSeparator" w:id="0">
    <w:p w:rsidR="00C01705" w:rsidRDefault="00C01705" w:rsidP="00CD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406" w:rsidRDefault="000F63D3">
    <w:pPr>
      <w:pStyle w:val="Sidfot"/>
    </w:pPr>
    <w:r>
      <w:tab/>
    </w:r>
    <w:r w:rsidR="00CD6406">
      <w:tab/>
      <w:t xml:space="preserve">  </w:t>
    </w:r>
  </w:p>
  <w:p w:rsidR="00CD6406" w:rsidRDefault="00CD640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68" w:rsidRPr="00E50A07" w:rsidRDefault="003D20AB" w:rsidP="00E50A07">
    <w:pPr>
      <w:pStyle w:val="Sidfot"/>
    </w:pPr>
    <w:r>
      <w:t xml:space="preserve">För kontakt se vår hemsida </w:t>
    </w:r>
    <w:hyperlink r:id="rId1" w:history="1">
      <w:r w:rsidRPr="0037704C">
        <w:rPr>
          <w:rStyle w:val="Hyperlnk"/>
        </w:rPr>
        <w:t>www.varuforsorjningen.se</w:t>
      </w:r>
    </w:hyperlink>
    <w:r>
      <w:t xml:space="preserve"> </w:t>
    </w:r>
    <w:r w:rsidR="009C7B68" w:rsidRPr="00E50A0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705" w:rsidRDefault="00C01705" w:rsidP="00CD6406">
      <w:pPr>
        <w:spacing w:after="0" w:line="240" w:lineRule="auto"/>
      </w:pPr>
      <w:r>
        <w:separator/>
      </w:r>
    </w:p>
  </w:footnote>
  <w:footnote w:type="continuationSeparator" w:id="0">
    <w:p w:rsidR="00C01705" w:rsidRDefault="00C01705" w:rsidP="00CD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406" w:rsidRDefault="00CD6406">
    <w:pPr>
      <w:pStyle w:val="Sidhuvud"/>
    </w:pPr>
  </w:p>
  <w:p w:rsidR="00CD6406" w:rsidRDefault="00CD640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68" w:rsidRDefault="009C7B68">
    <w:pPr>
      <w:pStyle w:val="Sidhuvud"/>
    </w:pPr>
    <w:r>
      <w:rPr>
        <w:noProof/>
        <w:lang w:eastAsia="sv-SE"/>
      </w:rPr>
      <w:drawing>
        <wp:inline distT="0" distB="0" distL="0" distR="0" wp14:anchorId="5A0E984B" wp14:editId="7CF56111">
          <wp:extent cx="2519172" cy="786384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ru_2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172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90F3E"/>
    <w:multiLevelType w:val="hybridMultilevel"/>
    <w:tmpl w:val="DF7C1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64B59"/>
    <w:multiLevelType w:val="hybridMultilevel"/>
    <w:tmpl w:val="CCEAE4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06"/>
    <w:rsid w:val="00095EA4"/>
    <w:rsid w:val="0009618D"/>
    <w:rsid w:val="00096C83"/>
    <w:rsid w:val="000C0635"/>
    <w:rsid w:val="000E4D37"/>
    <w:rsid w:val="000F63D3"/>
    <w:rsid w:val="00102777"/>
    <w:rsid w:val="0011518A"/>
    <w:rsid w:val="001156BE"/>
    <w:rsid w:val="00133302"/>
    <w:rsid w:val="00145B75"/>
    <w:rsid w:val="0015602A"/>
    <w:rsid w:val="0018668B"/>
    <w:rsid w:val="001A227D"/>
    <w:rsid w:val="001E4F15"/>
    <w:rsid w:val="001F347E"/>
    <w:rsid w:val="00222ABA"/>
    <w:rsid w:val="00226C57"/>
    <w:rsid w:val="002360FA"/>
    <w:rsid w:val="00262621"/>
    <w:rsid w:val="0029199C"/>
    <w:rsid w:val="00293582"/>
    <w:rsid w:val="002A7684"/>
    <w:rsid w:val="002B341A"/>
    <w:rsid w:val="002C13CE"/>
    <w:rsid w:val="002E0E5C"/>
    <w:rsid w:val="00326082"/>
    <w:rsid w:val="00347384"/>
    <w:rsid w:val="0037726A"/>
    <w:rsid w:val="00397BA5"/>
    <w:rsid w:val="003C778E"/>
    <w:rsid w:val="003D20AB"/>
    <w:rsid w:val="00410325"/>
    <w:rsid w:val="00433158"/>
    <w:rsid w:val="0047130F"/>
    <w:rsid w:val="0047256B"/>
    <w:rsid w:val="00475916"/>
    <w:rsid w:val="0048051E"/>
    <w:rsid w:val="00497EC2"/>
    <w:rsid w:val="004D1F00"/>
    <w:rsid w:val="00510F85"/>
    <w:rsid w:val="005273FD"/>
    <w:rsid w:val="00534547"/>
    <w:rsid w:val="00545B7B"/>
    <w:rsid w:val="005530A0"/>
    <w:rsid w:val="00566629"/>
    <w:rsid w:val="005A3BC5"/>
    <w:rsid w:val="005C63A5"/>
    <w:rsid w:val="005D181E"/>
    <w:rsid w:val="005D60F8"/>
    <w:rsid w:val="006014E8"/>
    <w:rsid w:val="00606161"/>
    <w:rsid w:val="00610376"/>
    <w:rsid w:val="006346AF"/>
    <w:rsid w:val="006530A1"/>
    <w:rsid w:val="00694257"/>
    <w:rsid w:val="006B2E00"/>
    <w:rsid w:val="00730BE6"/>
    <w:rsid w:val="00765308"/>
    <w:rsid w:val="00775D5D"/>
    <w:rsid w:val="00781A4B"/>
    <w:rsid w:val="007A0D39"/>
    <w:rsid w:val="007F279B"/>
    <w:rsid w:val="008215B2"/>
    <w:rsid w:val="008342CA"/>
    <w:rsid w:val="00835CA6"/>
    <w:rsid w:val="00897B5D"/>
    <w:rsid w:val="0094027E"/>
    <w:rsid w:val="009508DC"/>
    <w:rsid w:val="00977869"/>
    <w:rsid w:val="009B72FA"/>
    <w:rsid w:val="009C7B68"/>
    <w:rsid w:val="00A007D9"/>
    <w:rsid w:val="00A1642A"/>
    <w:rsid w:val="00A37EBD"/>
    <w:rsid w:val="00A55E58"/>
    <w:rsid w:val="00AB24C2"/>
    <w:rsid w:val="00B22D14"/>
    <w:rsid w:val="00C01705"/>
    <w:rsid w:val="00C47F56"/>
    <w:rsid w:val="00C60F5D"/>
    <w:rsid w:val="00CA7231"/>
    <w:rsid w:val="00CD4C6B"/>
    <w:rsid w:val="00CD6406"/>
    <w:rsid w:val="00D25C2B"/>
    <w:rsid w:val="00E1575C"/>
    <w:rsid w:val="00E37BDF"/>
    <w:rsid w:val="00E47325"/>
    <w:rsid w:val="00E50A07"/>
    <w:rsid w:val="00E670E7"/>
    <w:rsid w:val="00E847A6"/>
    <w:rsid w:val="00E921CC"/>
    <w:rsid w:val="00E94DF0"/>
    <w:rsid w:val="00EA4DFE"/>
    <w:rsid w:val="00EB069A"/>
    <w:rsid w:val="00EC7BF8"/>
    <w:rsid w:val="00EF176B"/>
    <w:rsid w:val="00EF6BD5"/>
    <w:rsid w:val="00EF7236"/>
    <w:rsid w:val="00F27062"/>
    <w:rsid w:val="00F71F20"/>
    <w:rsid w:val="00F903AE"/>
    <w:rsid w:val="00F91B02"/>
    <w:rsid w:val="00FA5FF0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D9A4"/>
  <w15:docId w15:val="{A7B61F2A-94B0-4738-9AA6-8D32021B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5E58"/>
  </w:style>
  <w:style w:type="paragraph" w:styleId="Rubrik1">
    <w:name w:val="heading 1"/>
    <w:basedOn w:val="Normal"/>
    <w:next w:val="Normal"/>
    <w:link w:val="Rubrik1Char"/>
    <w:uiPriority w:val="9"/>
    <w:qFormat/>
    <w:rsid w:val="00CD6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D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6406"/>
  </w:style>
  <w:style w:type="paragraph" w:styleId="Sidfot">
    <w:name w:val="footer"/>
    <w:basedOn w:val="Normal"/>
    <w:link w:val="SidfotChar"/>
    <w:uiPriority w:val="99"/>
    <w:unhideWhenUsed/>
    <w:rsid w:val="00CD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6406"/>
  </w:style>
  <w:style w:type="paragraph" w:styleId="Starktcitat">
    <w:name w:val="Intense Quote"/>
    <w:basedOn w:val="Normal"/>
    <w:next w:val="Normal"/>
    <w:link w:val="StarktcitatChar"/>
    <w:uiPriority w:val="30"/>
    <w:qFormat/>
    <w:rsid w:val="00CD64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D6406"/>
    <w:rPr>
      <w:i/>
      <w:iCs/>
      <w:color w:val="5B9BD5" w:themeColor="accent1"/>
    </w:rPr>
  </w:style>
  <w:style w:type="character" w:styleId="Starkreferens">
    <w:name w:val="Intense Reference"/>
    <w:basedOn w:val="Standardstycketeckensnitt"/>
    <w:uiPriority w:val="32"/>
    <w:qFormat/>
    <w:rsid w:val="00CD6406"/>
    <w:rPr>
      <w:b/>
      <w:bCs/>
      <w:smallCaps/>
      <w:color w:val="5B9BD5" w:themeColor="accent1"/>
      <w:spacing w:val="5"/>
    </w:rPr>
  </w:style>
  <w:style w:type="character" w:styleId="Starkbetoning">
    <w:name w:val="Intense Emphasis"/>
    <w:basedOn w:val="Standardstycketeckensnitt"/>
    <w:uiPriority w:val="21"/>
    <w:qFormat/>
    <w:rsid w:val="00CD6406"/>
    <w:rPr>
      <w:i/>
      <w:iCs/>
      <w:color w:val="5B9BD5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CD64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227D"/>
    <w:rPr>
      <w:rFonts w:ascii="Tahoma" w:hAnsi="Tahoma" w:cs="Tahoma"/>
      <w:sz w:val="16"/>
      <w:szCs w:val="16"/>
    </w:rPr>
  </w:style>
  <w:style w:type="table" w:styleId="Rutntstabell6frgstarkdekorfrg1">
    <w:name w:val="Grid Table 6 Colorful Accent 1"/>
    <w:basedOn w:val="Normaltabell"/>
    <w:uiPriority w:val="51"/>
    <w:rsid w:val="00E847A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A55E5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A55E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55E5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97B5D"/>
    <w:rPr>
      <w:color w:val="0563C1"/>
      <w:u w:val="single"/>
    </w:rPr>
  </w:style>
  <w:style w:type="character" w:customStyle="1" w:styleId="hilite1">
    <w:name w:val="hilite1"/>
    <w:basedOn w:val="Standardstycketeckensnitt"/>
    <w:rsid w:val="00897B5D"/>
    <w:rPr>
      <w:color w:val="000000"/>
      <w:shd w:val="clear" w:color="auto" w:fill="FFFF99"/>
    </w:rPr>
  </w:style>
  <w:style w:type="table" w:styleId="Tabellrutnt">
    <w:name w:val="Table Grid"/>
    <w:basedOn w:val="Normaltabell"/>
    <w:uiPriority w:val="39"/>
    <w:rsid w:val="005C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9508DC"/>
    <w:rPr>
      <w:color w:val="605E5C"/>
      <w:shd w:val="clear" w:color="auto" w:fill="E1DFDD"/>
    </w:rPr>
  </w:style>
  <w:style w:type="paragraph" w:customStyle="1" w:styleId="Pa2">
    <w:name w:val="Pa2"/>
    <w:basedOn w:val="Default"/>
    <w:next w:val="Default"/>
    <w:uiPriority w:val="99"/>
    <w:rsid w:val="006530A1"/>
    <w:pPr>
      <w:spacing w:line="241" w:lineRule="atLeast"/>
    </w:pPr>
    <w:rPr>
      <w:rFonts w:ascii="FS Albert Pro Light" w:hAnsi="FS Albert Pro Light" w:cstheme="minorBidi"/>
      <w:color w:val="auto"/>
    </w:rPr>
  </w:style>
  <w:style w:type="character" w:customStyle="1" w:styleId="A3">
    <w:name w:val="A3"/>
    <w:uiPriority w:val="99"/>
    <w:rsid w:val="006530A1"/>
    <w:rPr>
      <w:rFonts w:cs="FS Albert Pro Light"/>
      <w:color w:val="000000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uforsorjningen.se/avtalade-artiklar/kategorier/diabetesmaterial/" TargetMode="External"/><Relationship Id="rId13" Type="http://schemas.openxmlformats.org/officeDocument/2006/relationships/hyperlink" Target="mailto:christina.ingrid.gustafsson@regionuppsala.se" TargetMode="External"/><Relationship Id="rId18" Type="http://schemas.openxmlformats.org/officeDocument/2006/relationships/hyperlink" Target="http://varuf&#246;rs&#246;rjningen.se/artiklar/sjukvardsmaterial-allmant/klipphuvud-t-haravkortare-3m-9681-5260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fredrik.johansson@regionuppsala.se" TargetMode="External"/><Relationship Id="rId17" Type="http://schemas.openxmlformats.org/officeDocument/2006/relationships/hyperlink" Target="mailto:christina.ingrid.gustafsson@regionuppsala.s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hristina.ingrid.gustafsson@regionuppsala.se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10" Type="http://schemas.openxmlformats.org/officeDocument/2006/relationships/image" Target="media/image1.emf"/><Relationship Id="rId19" Type="http://schemas.openxmlformats.org/officeDocument/2006/relationships/hyperlink" Target="mailto:tommie.ullman@regionuppsala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yvind.bjerke@varuforsorjningen.se" TargetMode="External"/><Relationship Id="rId14" Type="http://schemas.openxmlformats.org/officeDocument/2006/relationships/hyperlink" Target="mailto:tommie.ullman@regionuppsala.se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ruforsorjningen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9D5D4-A486-4249-879E-9F2D06DC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715</Words>
  <Characters>3795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Uppsala Län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Halldén</dc:creator>
  <cp:keywords/>
  <dc:description/>
  <cp:lastModifiedBy>Tina Frykenfeldt</cp:lastModifiedBy>
  <cp:revision>7</cp:revision>
  <cp:lastPrinted>2015-10-28T15:19:00Z</cp:lastPrinted>
  <dcterms:created xsi:type="dcterms:W3CDTF">2020-06-30T05:55:00Z</dcterms:created>
  <dcterms:modified xsi:type="dcterms:W3CDTF">2020-06-30T08:54:00Z</dcterms:modified>
</cp:coreProperties>
</file>